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E7A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INFORMACJA DOTYCZĄCA PRZETWARZANIA DANYCH OSOBOWYCH</w:t>
      </w:r>
    </w:p>
    <w:p w14:paraId="4C03E0E4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W związku z przetwarzaniem Pani/Pana danych osobowych informujemy – zgodnie z art. 13 ust. 1 i ust. 2 Rozporządzenia Parlamentu Europejskiego i Rady (UE) 2016/679 z dnia 27.04.2016r. w sprawie ochrony danych osobowych i w sprawie swobodnego przepływu takich danych oraz uchylenia dyrektywy 95/6/WE (ogólne rozporządzenie o ochronie danych) (Dz. Urz. UE L z 04.05.2016 r, Nr 119, s. 1) zwanego dalej „RODO” iż:</w:t>
      </w:r>
    </w:p>
    <w:p w14:paraId="4BD76B1C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34FAAC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I. ADMINISTRATOR DANYCH</w:t>
      </w:r>
    </w:p>
    <w:p w14:paraId="2E1D0C0B" w14:textId="3993BF37" w:rsidR="002C3579" w:rsidRPr="00CC1AEE" w:rsidRDefault="002C3579" w:rsidP="002C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Administratorem Pani/Pana danych osobowych jest Wójt Gminy Czorsztyn. Z Administratorem można się kontaktować pisemnie za pomocą poczty tradycyjnej pod adresem: ul. Gorczańska 3, 34-436 Maniowy, poprzez e-mail: gmina@czorsztyn.pl lub telefonicznie pod numerem telefonu: 18 275 00 70.</w:t>
      </w:r>
    </w:p>
    <w:p w14:paraId="309BBC61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96A509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II. INSPEKTOR OCHRONY DANYCH</w:t>
      </w:r>
    </w:p>
    <w:p w14:paraId="227CC340" w14:textId="47AB0228" w:rsidR="002C3579" w:rsidRPr="00CC1AEE" w:rsidRDefault="002C3579" w:rsidP="002C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Administrator wyznaczył Inspektora Ochrony Danych, z którym można się kontaktować pod adresem: ul. Gorczańska 3, 34-436 Maniowy, poprzez e-mail: iod@iods.pl.</w:t>
      </w:r>
    </w:p>
    <w:p w14:paraId="7F765A39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7A15B8" w14:textId="32C5F88F" w:rsidR="00323DAF" w:rsidRPr="00CC1AEE" w:rsidRDefault="007B5C1A" w:rsidP="0072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III. PODSTAWA PRAWNA I CELE PRZETWARZANIA DANYCH OSOBOWYCH</w:t>
      </w:r>
    </w:p>
    <w:p w14:paraId="49DFDE1D" w14:textId="77777777" w:rsidR="00323DAF" w:rsidRPr="00CC1AEE" w:rsidRDefault="00323DAF" w:rsidP="0072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osobowe:</w:t>
      </w:r>
    </w:p>
    <w:p w14:paraId="3BF01DFE" w14:textId="34A2E338" w:rsidR="00323DAF" w:rsidRPr="00CC1AEE" w:rsidRDefault="00323DAF" w:rsidP="0072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1) wnioskodawców będą przetwarzane na podstawie art. 6 ust. 1 lit c) RODO w związku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ustawą z dnia 23 lipca 2003 r. o ochronie zabytków i opiece nad zabytkami oraz </w:t>
      </w:r>
      <w:r w:rsidR="005B5981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chwałą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Nr XL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VIII/387/2023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Rady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Gminy Czorsztyn z dnia 20 września 2023 r. w sprawie zasad i trybu udzielania dotacji na prace konserwatorskie, restauratorskie lub roboty budowlane przy zabytkach położonych na terenie Gminy Czorsztyn, wpisanych do rejestru zabytków lub gminnej ewidencji zabytków, w ramach Rządowego Programu Odbudowy Zabytków 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rozpatrzenia złożonego wniosku o udzielenie dotacji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na prace konserwatorskie, restauratorskie lub roboty budowlane przy zabytk</w:t>
      </w:r>
      <w:r w:rsidR="005B5981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ach położonych na terenie Gminy Czorsztyn,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wpisany</w:t>
      </w:r>
      <w:r w:rsidR="005B5981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ch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rejestru zabytków lub znajdujący</w:t>
      </w:r>
      <w:r w:rsidR="005B5981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ch</w:t>
      </w:r>
      <w:r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w gminnej ewidencji zabytków;</w:t>
      </w:r>
    </w:p>
    <w:p w14:paraId="5BF4F1CF" w14:textId="6C54EE3A" w:rsidR="003D42F9" w:rsidRPr="00CC1AEE" w:rsidRDefault="009500D0" w:rsidP="00323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323DAF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) w przypadku przyznania dotacji będą przetwarzane na podstawie art. 6 ust. 1 lit b) RODO</w:t>
      </w:r>
      <w:r w:rsidR="00727F93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3DAF" w:rsidRPr="00CC1AEE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zawarcia i realizacji umowy dotacji.</w:t>
      </w:r>
    </w:p>
    <w:p w14:paraId="75CD3B2F" w14:textId="77777777" w:rsidR="00323DAF" w:rsidRPr="00CC1AEE" w:rsidRDefault="00323DAF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3F7225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IV. INFORMACJE O WYMOGU/DOBROWOLNOŚCI PODANIA DANYCH ORAZ KONSEKWENCJI NIEPODANIA DANYCH OSOBOWYCH</w:t>
      </w:r>
    </w:p>
    <w:p w14:paraId="5E2EE9C8" w14:textId="4B280627" w:rsidR="007B5C1A" w:rsidRPr="00CC1AEE" w:rsidRDefault="00323DAF" w:rsidP="00323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Podanie przez Pan</w:t>
      </w:r>
      <w:r w:rsidR="00A017B4">
        <w:rPr>
          <w:rFonts w:ascii="Times New Roman" w:hAnsi="Times New Roman" w:cs="Times New Roman"/>
          <w:sz w:val="18"/>
          <w:szCs w:val="18"/>
        </w:rPr>
        <w:t>ią</w:t>
      </w:r>
      <w:r w:rsidRPr="00CC1AEE">
        <w:rPr>
          <w:rFonts w:ascii="Times New Roman" w:hAnsi="Times New Roman" w:cs="Times New Roman"/>
          <w:sz w:val="18"/>
          <w:szCs w:val="18"/>
        </w:rPr>
        <w:t>/Pa</w:t>
      </w:r>
      <w:r w:rsidR="00A017B4">
        <w:rPr>
          <w:rFonts w:ascii="Times New Roman" w:hAnsi="Times New Roman" w:cs="Times New Roman"/>
          <w:sz w:val="18"/>
          <w:szCs w:val="18"/>
        </w:rPr>
        <w:t>na</w:t>
      </w:r>
      <w:r w:rsidRPr="00CC1AEE">
        <w:rPr>
          <w:rFonts w:ascii="Times New Roman" w:hAnsi="Times New Roman" w:cs="Times New Roman"/>
          <w:sz w:val="18"/>
          <w:szCs w:val="18"/>
        </w:rPr>
        <w:t xml:space="preserve"> danych osobowych jest niezbędne do ubiegania się o przedmiotową</w:t>
      </w:r>
      <w:r w:rsidR="00727F93" w:rsidRPr="00CC1AEE">
        <w:rPr>
          <w:rFonts w:ascii="Times New Roman" w:hAnsi="Times New Roman" w:cs="Times New Roman"/>
          <w:sz w:val="18"/>
          <w:szCs w:val="18"/>
        </w:rPr>
        <w:t xml:space="preserve"> </w:t>
      </w:r>
      <w:r w:rsidRPr="00CC1AEE">
        <w:rPr>
          <w:rFonts w:ascii="Times New Roman" w:hAnsi="Times New Roman" w:cs="Times New Roman"/>
          <w:sz w:val="18"/>
          <w:szCs w:val="18"/>
        </w:rPr>
        <w:t>dotację. Konsekwencją niepodania danych osobowych będzie brak możliwości rozpatrzenia</w:t>
      </w:r>
      <w:r w:rsidR="00727F93" w:rsidRPr="00CC1AEE">
        <w:rPr>
          <w:rFonts w:ascii="Times New Roman" w:hAnsi="Times New Roman" w:cs="Times New Roman"/>
          <w:sz w:val="18"/>
          <w:szCs w:val="18"/>
        </w:rPr>
        <w:t xml:space="preserve"> </w:t>
      </w:r>
      <w:r w:rsidRPr="00CC1AEE">
        <w:rPr>
          <w:rFonts w:ascii="Times New Roman" w:hAnsi="Times New Roman" w:cs="Times New Roman"/>
          <w:sz w:val="18"/>
          <w:szCs w:val="18"/>
        </w:rPr>
        <w:t>złożonego wniosku</w:t>
      </w:r>
      <w:r w:rsidR="009500D0">
        <w:rPr>
          <w:rFonts w:ascii="Times New Roman" w:hAnsi="Times New Roman" w:cs="Times New Roman"/>
          <w:sz w:val="18"/>
          <w:szCs w:val="18"/>
        </w:rPr>
        <w:t>.</w:t>
      </w:r>
    </w:p>
    <w:p w14:paraId="3C0CE798" w14:textId="77777777" w:rsidR="00323DAF" w:rsidRPr="00CC1AEE" w:rsidRDefault="00323DAF" w:rsidP="00323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CB9637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V. ODBIORCY DANYCH OSOBOWYCH</w:t>
      </w:r>
    </w:p>
    <w:p w14:paraId="454E9FC9" w14:textId="4E690DA1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1. Odbiorcami Pani/Pana danych osobowych będą tylko podmioty uprawnione na podstawie przepisów prawa</w:t>
      </w:r>
      <w:r w:rsidR="00B17ADC" w:rsidRPr="00CC1AEE">
        <w:rPr>
          <w:rFonts w:ascii="Times New Roman" w:hAnsi="Times New Roman" w:cs="Times New Roman"/>
          <w:sz w:val="18"/>
          <w:szCs w:val="18"/>
        </w:rPr>
        <w:t>.</w:t>
      </w:r>
    </w:p>
    <w:p w14:paraId="7454B9C2" w14:textId="41DFCF25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2. Państwa dane mogą być przekazywane podmiotom przetwarzającym dane osobowe na zlecenie Administratora np. dostawcom usług informatycznych, podmiotom świadczącym usługi księgowe, prawne i doradcze i innym podmiotom przetwarzającym dane w celu określonym przez Administratora – przy czym takie podmioty przetwarzają dane wyłącznie na podstawie umowy z Administratorem.</w:t>
      </w:r>
    </w:p>
    <w:p w14:paraId="71673C36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7DE3D2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VI. OKRES PRZECHOWYWANIA DANYCH OSOBOWYCH</w:t>
      </w:r>
    </w:p>
    <w:p w14:paraId="736AC9C4" w14:textId="53D77B1F" w:rsidR="002A2BBD" w:rsidRPr="00CC1AEE" w:rsidRDefault="002A2BBD" w:rsidP="002A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1. Dane osobowe będą przechowywane jedynie w okresie niezbędnym do realizacji celu, dla którego zostały zebrane lub w okresie wyznaczonym przepisami prawa.</w:t>
      </w:r>
    </w:p>
    <w:p w14:paraId="07D4ED60" w14:textId="74C48BA3" w:rsidR="002A2BBD" w:rsidRPr="00CC1AEE" w:rsidRDefault="002A2BBD" w:rsidP="002A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2. 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177F1C8" w14:textId="77777777" w:rsidR="002A2BBD" w:rsidRPr="00CC1AEE" w:rsidRDefault="002A2BBD" w:rsidP="002A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A66BC9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VII. PRAWA OSÓB, KTÓRYCH DANE DOTYCZĄ</w:t>
      </w:r>
    </w:p>
    <w:p w14:paraId="0281E86C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W związku z przetwarzaniem danych osobowych posiada Pani/Pan prawo do:</w:t>
      </w:r>
    </w:p>
    <w:p w14:paraId="4CBE2803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1. Dostępu do treści swoich danych osobowych,</w:t>
      </w:r>
    </w:p>
    <w:p w14:paraId="3611DE73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2. Otrzymania kopii danych osobowych,</w:t>
      </w:r>
    </w:p>
    <w:p w14:paraId="2FFB7227" w14:textId="6C538E12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3. Sprostowania danych osobowych,</w:t>
      </w:r>
    </w:p>
    <w:p w14:paraId="5C571A6F" w14:textId="6EF6A99A" w:rsidR="007B5C1A" w:rsidRPr="00CC1AEE" w:rsidRDefault="00FF7896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4</w:t>
      </w:r>
      <w:r w:rsidR="007B5C1A" w:rsidRPr="00CC1AEE">
        <w:rPr>
          <w:rFonts w:ascii="Times New Roman" w:hAnsi="Times New Roman" w:cs="Times New Roman"/>
          <w:sz w:val="18"/>
          <w:szCs w:val="18"/>
        </w:rPr>
        <w:t>. Ograniczenia przetwarzania danych osobowych,</w:t>
      </w:r>
    </w:p>
    <w:p w14:paraId="7699249F" w14:textId="77777777" w:rsidR="00FF7896" w:rsidRPr="00CC1AEE" w:rsidRDefault="00FF7896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5</w:t>
      </w:r>
      <w:r w:rsidR="007B5C1A" w:rsidRPr="00CC1AEE">
        <w:rPr>
          <w:rFonts w:ascii="Times New Roman" w:hAnsi="Times New Roman" w:cs="Times New Roman"/>
          <w:sz w:val="18"/>
          <w:szCs w:val="18"/>
        </w:rPr>
        <w:t>. Sprzeciwu wobec przetwarzania danych osobowych,</w:t>
      </w:r>
    </w:p>
    <w:p w14:paraId="1A25C362" w14:textId="64A3AFB8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– w przypadkach i na warunkach określonych w RODO. Prawa wymienione powyżej można zrealizować poprzez kontakt z Administratorem.</w:t>
      </w:r>
    </w:p>
    <w:p w14:paraId="35C54F95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8ADDD2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VIII. PRAWO WNIESIENIA SKARGI DO ORGANU NADZORCZEGO</w:t>
      </w:r>
    </w:p>
    <w:p w14:paraId="036CA134" w14:textId="3B408E95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Posiada Pani/Pan prawo wniesienia skargi do Prezesa Urzędu Ochrony Danych Osobowych, gdy uzasadnione jest, że dane osobowe przetwarzane są przez Administratora niezgodnie z przepisami RODO.</w:t>
      </w:r>
    </w:p>
    <w:p w14:paraId="7970E82E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8837ED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IX. ZAUTOMATYZOWANE PODEJMOWANIE DECYZJI W TYM PROFILOWANIE</w:t>
      </w:r>
    </w:p>
    <w:p w14:paraId="33D66BD2" w14:textId="784073AA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Pani/Pana dane osobowe nie będą przetwarzane w sposób zautomatyzowany, w tym w formie profilowania.</w:t>
      </w:r>
    </w:p>
    <w:p w14:paraId="43F32058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2CADA1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X. PRZEKAZYWANIE DANYCH OSOBOWYCH DO PAŃSTWA TRZECIEGO LUB ORGANIZACJI</w:t>
      </w:r>
    </w:p>
    <w:p w14:paraId="0A0DD547" w14:textId="77777777" w:rsidR="007B5C1A" w:rsidRPr="00CC1AEE" w:rsidRDefault="007B5C1A" w:rsidP="007B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AEE">
        <w:rPr>
          <w:rFonts w:ascii="Times New Roman" w:hAnsi="Times New Roman" w:cs="Times New Roman"/>
          <w:b/>
          <w:bCs/>
          <w:sz w:val="18"/>
          <w:szCs w:val="18"/>
        </w:rPr>
        <w:t>MIĘDZYNARODOWEJ</w:t>
      </w:r>
    </w:p>
    <w:p w14:paraId="456CD145" w14:textId="701B0660" w:rsidR="00FF07B5" w:rsidRPr="00CC1AEE" w:rsidRDefault="007B5C1A" w:rsidP="002C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AEE">
        <w:rPr>
          <w:rFonts w:ascii="Times New Roman" w:hAnsi="Times New Roman" w:cs="Times New Roman"/>
          <w:sz w:val="18"/>
          <w:szCs w:val="18"/>
        </w:rPr>
        <w:t>Pani/Pana dane osobowe nie będą przekazywane do organizacji międzynarodowych</w:t>
      </w:r>
      <w:r w:rsidR="002C3579" w:rsidRPr="00CC1AEE">
        <w:rPr>
          <w:rFonts w:ascii="Times New Roman" w:hAnsi="Times New Roman" w:cs="Times New Roman"/>
          <w:sz w:val="18"/>
          <w:szCs w:val="18"/>
        </w:rPr>
        <w:t xml:space="preserve"> oraz państw trzecich.</w:t>
      </w:r>
    </w:p>
    <w:sectPr w:rsidR="00FF07B5" w:rsidRPr="00CC1AEE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3AA"/>
    <w:multiLevelType w:val="hybridMultilevel"/>
    <w:tmpl w:val="D67E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431"/>
    <w:multiLevelType w:val="multilevel"/>
    <w:tmpl w:val="4B3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A7F5A"/>
    <w:multiLevelType w:val="hybridMultilevel"/>
    <w:tmpl w:val="8864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4D4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8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70171">
    <w:abstractNumId w:val="1"/>
  </w:num>
  <w:num w:numId="3" w16cid:durableId="393090533">
    <w:abstractNumId w:val="2"/>
  </w:num>
  <w:num w:numId="4" w16cid:durableId="839999959">
    <w:abstractNumId w:val="0"/>
  </w:num>
  <w:num w:numId="5" w16cid:durableId="191982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6"/>
    <w:rsid w:val="000B5603"/>
    <w:rsid w:val="000C1F20"/>
    <w:rsid w:val="001054D6"/>
    <w:rsid w:val="001D7690"/>
    <w:rsid w:val="00264B8A"/>
    <w:rsid w:val="002A2BBD"/>
    <w:rsid w:val="002C3579"/>
    <w:rsid w:val="002D2941"/>
    <w:rsid w:val="00323DAF"/>
    <w:rsid w:val="003B5998"/>
    <w:rsid w:val="003D42F9"/>
    <w:rsid w:val="003F599A"/>
    <w:rsid w:val="00493CAA"/>
    <w:rsid w:val="004C1324"/>
    <w:rsid w:val="00510487"/>
    <w:rsid w:val="00542484"/>
    <w:rsid w:val="005B5981"/>
    <w:rsid w:val="00727F93"/>
    <w:rsid w:val="007A1DD6"/>
    <w:rsid w:val="007A6989"/>
    <w:rsid w:val="007B5C1A"/>
    <w:rsid w:val="00805D86"/>
    <w:rsid w:val="00897396"/>
    <w:rsid w:val="009500D0"/>
    <w:rsid w:val="00A017B4"/>
    <w:rsid w:val="00B012D6"/>
    <w:rsid w:val="00B17ADC"/>
    <w:rsid w:val="00CC1AEE"/>
    <w:rsid w:val="00D05735"/>
    <w:rsid w:val="00F75703"/>
    <w:rsid w:val="00FE6B31"/>
    <w:rsid w:val="00FF07B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DFAD"/>
  <w15:chartTrackingRefBased/>
  <w15:docId w15:val="{FFFE0B84-59F6-4B0B-8967-9D3B10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3579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2C35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7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Szydłowska</dc:creator>
  <cp:keywords/>
  <dc:description/>
  <cp:lastModifiedBy>ug</cp:lastModifiedBy>
  <cp:revision>2</cp:revision>
  <dcterms:created xsi:type="dcterms:W3CDTF">2023-11-09T09:04:00Z</dcterms:created>
  <dcterms:modified xsi:type="dcterms:W3CDTF">2023-11-09T09:04:00Z</dcterms:modified>
</cp:coreProperties>
</file>