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40E0" w14:textId="77777777" w:rsidR="00E52F5F" w:rsidRDefault="00A46BD4">
      <w:pPr>
        <w:spacing w:before="74"/>
        <w:ind w:left="5584"/>
        <w:rPr>
          <w:b/>
          <w:sz w:val="24"/>
        </w:rPr>
      </w:pPr>
      <w:r>
        <w:rPr>
          <w:b/>
          <w:sz w:val="24"/>
        </w:rPr>
        <w:t>……………………..,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……………….</w:t>
      </w:r>
    </w:p>
    <w:p w14:paraId="2EF8BFBF" w14:textId="77777777" w:rsidR="00E52F5F" w:rsidRDefault="00E52F5F">
      <w:pPr>
        <w:pStyle w:val="Tekstpodstawowy"/>
        <w:ind w:left="0"/>
        <w:jc w:val="left"/>
        <w:rPr>
          <w:b/>
        </w:rPr>
      </w:pPr>
    </w:p>
    <w:p w14:paraId="17E0CB38" w14:textId="77777777" w:rsidR="00E52F5F" w:rsidRDefault="00A46BD4">
      <w:pPr>
        <w:tabs>
          <w:tab w:val="left" w:pos="2240"/>
        </w:tabs>
        <w:spacing w:line="276" w:lineRule="auto"/>
        <w:ind w:left="116" w:right="4623"/>
        <w:rPr>
          <w:b/>
          <w:sz w:val="24"/>
        </w:rPr>
      </w:pPr>
      <w:r>
        <w:rPr>
          <w:b/>
          <w:sz w:val="24"/>
        </w:rPr>
        <w:t>Imię i nazwisko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……………………………….. Adres: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.……………………………….</w:t>
      </w:r>
    </w:p>
    <w:p w14:paraId="25E0EC1A" w14:textId="77777777" w:rsidR="00E52F5F" w:rsidRDefault="00A46BD4">
      <w:pPr>
        <w:tabs>
          <w:tab w:val="left" w:pos="2240"/>
        </w:tabs>
        <w:spacing w:line="275" w:lineRule="exact"/>
        <w:ind w:left="116"/>
        <w:rPr>
          <w:b/>
          <w:sz w:val="24"/>
        </w:rPr>
      </w:pPr>
      <w:r>
        <w:rPr>
          <w:b/>
          <w:spacing w:val="-4"/>
          <w:sz w:val="24"/>
        </w:rPr>
        <w:t>Kod: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..………………………………</w:t>
      </w:r>
    </w:p>
    <w:p w14:paraId="40CE633C" w14:textId="77777777" w:rsidR="00E52F5F" w:rsidRDefault="00EB2831">
      <w:pPr>
        <w:tabs>
          <w:tab w:val="left" w:pos="2240"/>
        </w:tabs>
        <w:spacing w:before="41"/>
        <w:ind w:left="116"/>
        <w:rPr>
          <w:b/>
          <w:sz w:val="24"/>
        </w:rPr>
      </w:pPr>
      <w:r>
        <w:rPr>
          <w:b/>
          <w:spacing w:val="-2"/>
          <w:sz w:val="24"/>
        </w:rPr>
        <w:t>Miejscowość</w:t>
      </w:r>
      <w:r w:rsidR="00A46BD4">
        <w:rPr>
          <w:b/>
          <w:spacing w:val="-2"/>
          <w:sz w:val="24"/>
        </w:rPr>
        <w:t>:</w:t>
      </w:r>
      <w:r w:rsidR="00A46BD4">
        <w:rPr>
          <w:b/>
          <w:sz w:val="24"/>
        </w:rPr>
        <w:tab/>
      </w:r>
      <w:r w:rsidR="00A46BD4">
        <w:rPr>
          <w:b/>
          <w:spacing w:val="-2"/>
          <w:sz w:val="24"/>
        </w:rPr>
        <w:t>…..……………………………</w:t>
      </w:r>
    </w:p>
    <w:p w14:paraId="48C1BAB4" w14:textId="77777777" w:rsidR="00E52F5F" w:rsidRDefault="00B3675E">
      <w:pPr>
        <w:tabs>
          <w:tab w:val="left" w:pos="2240"/>
        </w:tabs>
        <w:spacing w:before="44"/>
        <w:ind w:left="116"/>
        <w:rPr>
          <w:b/>
          <w:sz w:val="24"/>
        </w:rPr>
      </w:pPr>
      <w:r>
        <w:rPr>
          <w:b/>
          <w:spacing w:val="-2"/>
          <w:sz w:val="24"/>
        </w:rPr>
        <w:t xml:space="preserve">E-mail </w:t>
      </w:r>
      <w:r w:rsidRPr="00B3675E">
        <w:rPr>
          <w:sz w:val="20"/>
          <w:szCs w:val="20"/>
        </w:rPr>
        <w:t>(jeżeli dotyczy)</w:t>
      </w:r>
      <w:r>
        <w:rPr>
          <w:sz w:val="20"/>
          <w:szCs w:val="20"/>
        </w:rPr>
        <w:tab/>
      </w:r>
      <w:r w:rsidR="00A46BD4">
        <w:rPr>
          <w:b/>
          <w:spacing w:val="-2"/>
          <w:sz w:val="24"/>
        </w:rPr>
        <w:t>…..……………………………</w:t>
      </w:r>
    </w:p>
    <w:p w14:paraId="4B247749" w14:textId="77777777" w:rsidR="00E52F5F" w:rsidRDefault="00E52F5F">
      <w:pPr>
        <w:pStyle w:val="Tekstpodstawowy"/>
        <w:spacing w:before="86"/>
        <w:ind w:left="0"/>
        <w:jc w:val="left"/>
        <w:rPr>
          <w:b/>
        </w:rPr>
      </w:pPr>
    </w:p>
    <w:p w14:paraId="51011AF0" w14:textId="77777777" w:rsidR="00E52F5F" w:rsidRDefault="00A46BD4">
      <w:pPr>
        <w:ind w:left="4511" w:right="245" w:firstLine="7"/>
        <w:rPr>
          <w:b/>
          <w:sz w:val="24"/>
        </w:rPr>
      </w:pPr>
      <w:r>
        <w:rPr>
          <w:b/>
          <w:sz w:val="24"/>
        </w:rPr>
        <w:t>Urząd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Marszałkowski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Województwa </w:t>
      </w:r>
      <w:r>
        <w:rPr>
          <w:b/>
          <w:spacing w:val="-2"/>
          <w:sz w:val="24"/>
        </w:rPr>
        <w:t>Małopolskiego,</w:t>
      </w:r>
    </w:p>
    <w:p w14:paraId="327346D9" w14:textId="77777777" w:rsidR="00E52F5F" w:rsidRDefault="00A46BD4">
      <w:pPr>
        <w:ind w:left="4511" w:right="1879"/>
        <w:rPr>
          <w:b/>
          <w:sz w:val="24"/>
        </w:rPr>
      </w:pPr>
      <w:r>
        <w:rPr>
          <w:b/>
          <w:sz w:val="24"/>
        </w:rPr>
        <w:t>Departament Rozwoju Regionu ul.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Wielicka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72A,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30-552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Kraków adres e-mail:</w:t>
      </w:r>
    </w:p>
    <w:p w14:paraId="0B71CE9F" w14:textId="77777777" w:rsidR="00E52F5F" w:rsidRDefault="00000000">
      <w:pPr>
        <w:ind w:left="4511"/>
        <w:rPr>
          <w:b/>
          <w:sz w:val="24"/>
        </w:rPr>
      </w:pPr>
      <w:hyperlink r:id="rId7">
        <w:r w:rsidR="00A46BD4">
          <w:rPr>
            <w:b/>
            <w:spacing w:val="-2"/>
            <w:sz w:val="24"/>
          </w:rPr>
          <w:t>audytkrajobrazowy@umwm.malopolska.pl</w:t>
        </w:r>
      </w:hyperlink>
    </w:p>
    <w:p w14:paraId="281070CC" w14:textId="77777777" w:rsidR="00E52F5F" w:rsidRDefault="00E52F5F">
      <w:pPr>
        <w:pStyle w:val="Tekstpodstawowy"/>
        <w:spacing w:before="46"/>
        <w:ind w:left="0"/>
        <w:jc w:val="left"/>
        <w:rPr>
          <w:b/>
        </w:rPr>
      </w:pPr>
    </w:p>
    <w:p w14:paraId="19C3FD15" w14:textId="77777777" w:rsidR="00E52F5F" w:rsidRDefault="00A46BD4">
      <w:pPr>
        <w:pStyle w:val="Tytu"/>
      </w:pPr>
      <w:r>
        <w:t>PETYCJA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SPRAWIE</w:t>
      </w:r>
    </w:p>
    <w:p w14:paraId="0ED0C03C" w14:textId="77777777" w:rsidR="00E52F5F" w:rsidRDefault="00A46BD4">
      <w:pPr>
        <w:spacing w:before="1"/>
        <w:ind w:left="6" w:right="4"/>
        <w:jc w:val="center"/>
        <w:rPr>
          <w:sz w:val="28"/>
        </w:rPr>
      </w:pPr>
      <w:r>
        <w:rPr>
          <w:sz w:val="28"/>
        </w:rPr>
        <w:t>wyłożenia</w:t>
      </w:r>
      <w:r>
        <w:rPr>
          <w:spacing w:val="-11"/>
          <w:sz w:val="28"/>
        </w:rPr>
        <w:t xml:space="preserve"> </w:t>
      </w:r>
      <w:r>
        <w:rPr>
          <w:sz w:val="28"/>
        </w:rPr>
        <w:t>projektu</w:t>
      </w:r>
      <w:r>
        <w:rPr>
          <w:spacing w:val="-9"/>
          <w:sz w:val="28"/>
        </w:rPr>
        <w:t xml:space="preserve"> </w:t>
      </w:r>
      <w:r>
        <w:rPr>
          <w:sz w:val="28"/>
        </w:rPr>
        <w:t>audytu</w:t>
      </w:r>
      <w:r>
        <w:rPr>
          <w:spacing w:val="-11"/>
          <w:sz w:val="28"/>
        </w:rPr>
        <w:t xml:space="preserve"> </w:t>
      </w:r>
      <w:r>
        <w:rPr>
          <w:sz w:val="28"/>
        </w:rPr>
        <w:t>krajobrazowego</w:t>
      </w:r>
      <w:r>
        <w:rPr>
          <w:spacing w:val="-8"/>
          <w:sz w:val="28"/>
        </w:rPr>
        <w:t xml:space="preserve"> </w:t>
      </w:r>
      <w:r>
        <w:rPr>
          <w:sz w:val="28"/>
        </w:rPr>
        <w:t>dla</w:t>
      </w:r>
      <w:r>
        <w:rPr>
          <w:spacing w:val="-12"/>
          <w:sz w:val="28"/>
        </w:rPr>
        <w:t xml:space="preserve"> </w:t>
      </w:r>
      <w:r>
        <w:rPr>
          <w:sz w:val="28"/>
        </w:rPr>
        <w:t>województwa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małopolskiego</w:t>
      </w:r>
    </w:p>
    <w:p w14:paraId="796B7AB6" w14:textId="77777777" w:rsidR="00E52F5F" w:rsidRDefault="00E52F5F">
      <w:pPr>
        <w:pStyle w:val="Tekstpodstawowy"/>
        <w:ind w:left="0"/>
        <w:jc w:val="left"/>
        <w:rPr>
          <w:sz w:val="28"/>
        </w:rPr>
      </w:pPr>
    </w:p>
    <w:p w14:paraId="2B4F8BCF" w14:textId="77777777" w:rsidR="00E52F5F" w:rsidRDefault="00A46BD4">
      <w:pPr>
        <w:pStyle w:val="Tekstpodstawowy"/>
        <w:ind w:right="105" w:firstLine="707"/>
      </w:pPr>
      <w:r>
        <w:t>Niniejszym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petycjach</w:t>
      </w:r>
      <w:r>
        <w:rPr>
          <w:spacing w:val="-5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5"/>
        </w:rPr>
        <w:t xml:space="preserve"> </w:t>
      </w:r>
      <w:r w:rsidR="0016117F">
        <w:rPr>
          <w:spacing w:val="-5"/>
        </w:rPr>
        <w:br/>
      </w:r>
      <w:r>
        <w:t>z dnia 5 września 2014 r., poz. 1195) składamy petycję w sprawie wyłożonego projektu audytu krajobrazowego dla województwa małopolskiego i wnosimy o podjęcie działań/czynności/decyzji celem</w:t>
      </w:r>
      <w:r>
        <w:rPr>
          <w:spacing w:val="-1"/>
        </w:rPr>
        <w:t xml:space="preserve"> </w:t>
      </w:r>
      <w:r>
        <w:t>uwzględnienia</w:t>
      </w:r>
      <w:r>
        <w:rPr>
          <w:spacing w:val="-2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uwag</w:t>
      </w:r>
      <w:r>
        <w:rPr>
          <w:spacing w:val="-1"/>
        </w:rPr>
        <w:t xml:space="preserve"> </w:t>
      </w:r>
      <w:r>
        <w:t>wniesionych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Radę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 w:rsidR="00134031">
        <w:t>Czorsztyn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podjętą 1</w:t>
      </w:r>
      <w:r w:rsidR="00134031">
        <w:t>4</w:t>
      </w:r>
      <w:r>
        <w:rPr>
          <w:spacing w:val="-6"/>
        </w:rPr>
        <w:t xml:space="preserve"> </w:t>
      </w:r>
      <w:r>
        <w:t>listopada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uchwałę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L/</w:t>
      </w:r>
      <w:r w:rsidR="00134031">
        <w:t>399</w:t>
      </w:r>
      <w:r>
        <w:t>/2023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negatywnego</w:t>
      </w:r>
      <w:r>
        <w:rPr>
          <w:spacing w:val="-3"/>
        </w:rPr>
        <w:t xml:space="preserve"> </w:t>
      </w:r>
      <w:r>
        <w:t>zaopiniowania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audytu krajobrazowego Województwa Małopolskiego (w załączeniu kopia uchwały).</w:t>
      </w:r>
    </w:p>
    <w:p w14:paraId="25B3490F" w14:textId="77777777" w:rsidR="00E52F5F" w:rsidRDefault="00A46BD4">
      <w:pPr>
        <w:pStyle w:val="Tekstpodstawowy"/>
        <w:ind w:right="109"/>
      </w:pPr>
      <w:r>
        <w:t>Analiza dokumentów dostępnych na stronie internetowej Urzędu Marszałkowskiego</w:t>
      </w:r>
      <w:r>
        <w:rPr>
          <w:spacing w:val="40"/>
        </w:rPr>
        <w:t xml:space="preserve"> </w:t>
      </w:r>
      <w:r>
        <w:t>potwierdziła, że</w:t>
      </w:r>
      <w:r>
        <w:rPr>
          <w:spacing w:val="-11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znikomym</w:t>
      </w:r>
      <w:r>
        <w:rPr>
          <w:spacing w:val="-10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uwagi</w:t>
      </w:r>
      <w:r>
        <w:rPr>
          <w:spacing w:val="-10"/>
        </w:rPr>
        <w:t xml:space="preserve"> </w:t>
      </w:r>
      <w:r>
        <w:t>wniesione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Radę</w:t>
      </w:r>
      <w:r>
        <w:rPr>
          <w:spacing w:val="-9"/>
        </w:rPr>
        <w:t xml:space="preserve"> </w:t>
      </w:r>
      <w:r>
        <w:t>Gminy</w:t>
      </w:r>
      <w:r>
        <w:rPr>
          <w:spacing w:val="-10"/>
        </w:rPr>
        <w:t xml:space="preserve"> </w:t>
      </w:r>
      <w:r w:rsidR="00134031">
        <w:t>Czorsztyn</w:t>
      </w:r>
      <w:r>
        <w:rPr>
          <w:spacing w:val="-10"/>
        </w:rPr>
        <w:t xml:space="preserve"> </w:t>
      </w:r>
      <w:r>
        <w:t>stanowiące</w:t>
      </w:r>
      <w:r>
        <w:rPr>
          <w:spacing w:val="-9"/>
        </w:rPr>
        <w:t xml:space="preserve"> </w:t>
      </w:r>
      <w:r>
        <w:t>załącznik do negatywnej opinii projektu audytu krajobrazowego zostały uwzględnione w wersji audytu będącego przedmiotem obecnych konsultacji.</w:t>
      </w:r>
    </w:p>
    <w:p w14:paraId="6A069B83" w14:textId="77777777" w:rsidR="00E52F5F" w:rsidRDefault="00A46BD4">
      <w:pPr>
        <w:pStyle w:val="Tekstpodstawowy"/>
        <w:spacing w:before="1"/>
        <w:ind w:right="105"/>
      </w:pPr>
      <w:r>
        <w:t>Ogromne</w:t>
      </w:r>
      <w:r>
        <w:rPr>
          <w:spacing w:val="-2"/>
        </w:rPr>
        <w:t xml:space="preserve"> </w:t>
      </w:r>
      <w:r>
        <w:t>nasze zaniepokojenie,</w:t>
      </w:r>
      <w:r>
        <w:rPr>
          <w:spacing w:val="-1"/>
        </w:rPr>
        <w:t xml:space="preserve"> </w:t>
      </w:r>
      <w:r>
        <w:t>z którymi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kategorycznie nie zgadzamy, budzą m.in.</w:t>
      </w:r>
      <w:r>
        <w:rPr>
          <w:spacing w:val="-1"/>
        </w:rPr>
        <w:t xml:space="preserve"> </w:t>
      </w:r>
      <w:r>
        <w:t>następujące rekomendacje i zalecenia:</w:t>
      </w:r>
    </w:p>
    <w:p w14:paraId="1A88F358" w14:textId="77777777" w:rsidR="00B403C7" w:rsidRDefault="00F8467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z</w:t>
      </w:r>
      <w:r>
        <w:t>aleca się niedopuszczenie do powstania obiektów, budowli lub instalacji negatywnie dominujących w krajobrazie usytuowaniem, agresywną formą, kolorem,</w:t>
      </w:r>
    </w:p>
    <w:p w14:paraId="12EC2906" w14:textId="77777777" w:rsidR="00F84672" w:rsidRDefault="00F8467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e</w:t>
      </w:r>
      <w:r>
        <w:t xml:space="preserve">wentualne inwestycje związane z zagospodarowaniem turystycznym i rekreacyjnym należy projektować i realizować jako wkomponowane w krajobraz, o minimalistycznych formach </w:t>
      </w:r>
      <w:r w:rsidR="0016117F">
        <w:br/>
      </w:r>
      <w:r>
        <w:t>i zakresie (programie funkcjonalnym), spójnej stylistyce nawiązującej do tradycyjnych cech zabudowy (Pieniny Spiskie, zabudowa uzdrowiskowa w dolinie Dunajca) i wykor</w:t>
      </w:r>
      <w:r w:rsidR="00E81EDE">
        <w:t>zystujących naturalne materiały,</w:t>
      </w:r>
    </w:p>
    <w:p w14:paraId="08EE8B8C" w14:textId="77777777" w:rsidR="00F84672" w:rsidRDefault="00F8467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r</w:t>
      </w:r>
      <w:r>
        <w:t xml:space="preserve">ekomenduje się kształtowanie nowej zabudowy, jako uzupełnienie istniejącej tkanki osadniczej </w:t>
      </w:r>
      <w:r w:rsidR="0016117F">
        <w:br/>
      </w:r>
      <w:r>
        <w:t>i jej organiczny rozwój</w:t>
      </w:r>
      <w:r w:rsidR="00E81EDE">
        <w:t>,</w:t>
      </w:r>
    </w:p>
    <w:p w14:paraId="426C2E76" w14:textId="77777777" w:rsidR="00F84672" w:rsidRDefault="00F8467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t</w:t>
      </w:r>
      <w:r>
        <w:t>ereny położone wzdłuż linii widokowych wskazuje się do uzupełnienia stanu wiedzy w zakresie umożliwiającym wyznaczenie stref ochrony krajobrazu,</w:t>
      </w:r>
    </w:p>
    <w:p w14:paraId="4B3F2BF9" w14:textId="77777777" w:rsidR="00F84672" w:rsidRDefault="00701C47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w</w:t>
      </w:r>
      <w:r w:rsidR="00F84672">
        <w:t xml:space="preserve">zdłuż linii widokowych (dróg, tras, ciągów) oraz wokół punktu widokowego, zmiany </w:t>
      </w:r>
      <w:r w:rsidR="0016117F">
        <w:br/>
      </w:r>
      <w:r w:rsidR="00F84672">
        <w:t>w zagospodarowaniu przestrzennym (szczególnie dotyczące sytuowania zabudowy i jej gabarytów) należy poprzedzić przeanalizowaniem uwarunkowań krajobrazowych, a następnie uwzględnieniem ich w stopniu, który pozwoli na zachowanie (w całości lub części) istni</w:t>
      </w:r>
      <w:r w:rsidR="00E81EDE">
        <w:t xml:space="preserve">ejącej ekspozycji krajobrazowej, </w:t>
      </w:r>
    </w:p>
    <w:p w14:paraId="5186D7C2" w14:textId="77777777" w:rsidR="00701C47" w:rsidRDefault="00701C47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r</w:t>
      </w:r>
      <w:r>
        <w:t xml:space="preserve">ekomenduje się niedopuszczenie do rozpraszania zabudowy (również letniskowej i gospodarczej) w terenach otwartych, na stokach </w:t>
      </w:r>
      <w:r w:rsidR="00E81EDE">
        <w:t>i bezpośrednio przy linii lasów,</w:t>
      </w:r>
    </w:p>
    <w:p w14:paraId="3D100152" w14:textId="77777777" w:rsidR="00701C47" w:rsidRDefault="00A24CC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n</w:t>
      </w:r>
      <w:r>
        <w:t>a obszarach płaszczyzn widokowych, zmiany w zagospodarowaniu terenu należy poprzedzić przeanalizowaniem uwarunkowań krajobrazowych, a następnie uwzględnieniem ich w stopniu, który pozwoli na zachowanie (w całości lub części) istni</w:t>
      </w:r>
      <w:r w:rsidR="00E81EDE">
        <w:t>ejącej ekspozycji krajobrazowej,</w:t>
      </w:r>
    </w:p>
    <w:p w14:paraId="2A0F8A72" w14:textId="77777777" w:rsidR="00A24CC2" w:rsidRDefault="00A24CC2" w:rsidP="0016117F">
      <w:pPr>
        <w:pStyle w:val="Tekstpodstawowy"/>
        <w:spacing w:before="1"/>
        <w:ind w:left="284" w:right="105" w:hanging="142"/>
      </w:pPr>
      <w:r>
        <w:lastRenderedPageBreak/>
        <w:t xml:space="preserve">- </w:t>
      </w:r>
      <w:r w:rsidR="00E81EDE">
        <w:t>o</w:t>
      </w:r>
      <w:r>
        <w:t>bszary płaszczyzn widokowych oraz tereny położone wzdłuż ciągów widokowych wskazuje się do uzupełnienia stanu wiedzy w zakresie umożliwiającym wyznaczenie stref ochrony krajobrazu,</w:t>
      </w:r>
    </w:p>
    <w:p w14:paraId="313F0138" w14:textId="77777777" w:rsidR="00A24CC2" w:rsidRDefault="00A24CC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E81EDE">
        <w:t>z</w:t>
      </w:r>
      <w:r>
        <w:t xml:space="preserve">aleca się niedopuszczenie do rozpraszania zabudowy (również letniskowej i gospodarczej) </w:t>
      </w:r>
      <w:r w:rsidR="0016117F">
        <w:br/>
      </w:r>
      <w:r>
        <w:t>w terenach otwartych, na stokach</w:t>
      </w:r>
      <w:r w:rsidR="0016117F">
        <w:t xml:space="preserve"> i bezpośrednio przy linii lasu,</w:t>
      </w:r>
    </w:p>
    <w:p w14:paraId="591E97F6" w14:textId="77777777" w:rsidR="00A24CC2" w:rsidRDefault="00A24CC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r</w:t>
      </w:r>
      <w:r>
        <w:t xml:space="preserve">ekomenduje się ograniczenie (lub wykluczenie) możliwości zabudowy w rejonie dawnego kamieniołomu pod górą </w:t>
      </w:r>
      <w:proofErr w:type="spellStart"/>
      <w:r>
        <w:t>Wdżar</w:t>
      </w:r>
      <w:proofErr w:type="spellEnd"/>
      <w:r>
        <w:t xml:space="preserve"> (ochr</w:t>
      </w:r>
      <w:r w:rsidR="0016117F">
        <w:t>ona pola ekspozycji krajobrazu),</w:t>
      </w:r>
    </w:p>
    <w:p w14:paraId="05B89150" w14:textId="77777777" w:rsidR="00A24CC2" w:rsidRDefault="00A24CC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w</w:t>
      </w:r>
      <w:r>
        <w:t xml:space="preserve">zdłuż linii widokowych (dróg, tras, ciągów) oraz wokół punktów widokowych, zmiany </w:t>
      </w:r>
      <w:r w:rsidR="0016117F">
        <w:br/>
      </w:r>
      <w:r>
        <w:t xml:space="preserve">w zagospodarowaniu przestrzennym (szczególnie dotyczące sytuowania zabudowy i jej gabarytów) należy poprzedzić analizą widokową w celu zachowania (w całości lub części) istniejącej ekspozycji krajobrazowej. Rekomenduje się również wykorzystanie tych terenów dla urządzenia publicznie dostępnych miejsc widokowych, umożliwiających percepcję krajobrazu </w:t>
      </w:r>
      <w:r w:rsidR="0016117F">
        <w:br/>
      </w:r>
      <w:r>
        <w:t>i identyfikację poszczególnych jego elementów</w:t>
      </w:r>
      <w:r w:rsidR="0016117F">
        <w:t xml:space="preserve"> (tylko tam, gdzie tego nie ma),</w:t>
      </w:r>
    </w:p>
    <w:p w14:paraId="14AB4E7B" w14:textId="77777777" w:rsidR="00A24CC2" w:rsidRDefault="00A24CC2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r</w:t>
      </w:r>
      <w:r>
        <w:t>ekomenduje się objęcie kamieniołomu "</w:t>
      </w:r>
      <w:proofErr w:type="spellStart"/>
      <w:r>
        <w:t>Snozka</w:t>
      </w:r>
      <w:proofErr w:type="spellEnd"/>
      <w:r>
        <w:t xml:space="preserve">" i skałek pod szczytem góry </w:t>
      </w:r>
      <w:proofErr w:type="spellStart"/>
      <w:r>
        <w:t>Wdżar</w:t>
      </w:r>
      <w:proofErr w:type="spellEnd"/>
      <w:r>
        <w:t xml:space="preserve"> prawną ochroną przyrody (np. jako użytek</w:t>
      </w:r>
      <w:r w:rsidR="006B3789">
        <w:t xml:space="preserve"> ekologiczny)</w:t>
      </w:r>
      <w:r w:rsidR="0016117F">
        <w:t>,</w:t>
      </w:r>
    </w:p>
    <w:p w14:paraId="0AEE82CD" w14:textId="77777777" w:rsidR="00701C47" w:rsidRDefault="006B3789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p</w:t>
      </w:r>
      <w:r>
        <w:t xml:space="preserve">lanowanie i dokonywanie zmian w zagospodarowaniu przestrzennym winno być ukierunkowane na kształtowanie równowagi pomiędzy ze środowiskiem przyrodniczym i kulturowym, zgodnie </w:t>
      </w:r>
      <w:r w:rsidR="0016117F">
        <w:br/>
      </w:r>
      <w:r>
        <w:t xml:space="preserve">z zapisami, określonymi w Uchwale Sejmiku Województwa Małopolskiego w sprawie </w:t>
      </w:r>
      <w:proofErr w:type="spellStart"/>
      <w:r>
        <w:t>OChK</w:t>
      </w:r>
      <w:proofErr w:type="spellEnd"/>
      <w:r>
        <w:t>,</w:t>
      </w:r>
    </w:p>
    <w:p w14:paraId="7B1CBC33" w14:textId="77777777" w:rsidR="006B3789" w:rsidRDefault="006B3789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r</w:t>
      </w:r>
      <w:r>
        <w:t>ekomenduje się niedopuszczenie do rozpraszania zabudowy na otwartych stokach, w oderwaniu od istniejącego układu osadniczego</w:t>
      </w:r>
      <w:r w:rsidR="0016117F">
        <w:t>,</w:t>
      </w:r>
    </w:p>
    <w:p w14:paraId="186CE68B" w14:textId="77777777" w:rsidR="006B3789" w:rsidRDefault="006B3789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z</w:t>
      </w:r>
      <w:r>
        <w:t>aleca się zapobieganie zabudowaniu linii brzegowe jeziora,</w:t>
      </w:r>
    </w:p>
    <w:p w14:paraId="24D51945" w14:textId="77777777" w:rsidR="00E81EDE" w:rsidRDefault="00E81EDE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r</w:t>
      </w:r>
      <w:r>
        <w:t>ekomenduje się ochronę czynnej i biernej ekspozycji krajobrazowej Zbiornika Czorsztyńskiego (powierzchni i brzegów jeziora); szczególnej ochronie poddać należy ekspozycję</w:t>
      </w:r>
      <w:r w:rsidR="0016117F">
        <w:t xml:space="preserve"> zamku </w:t>
      </w:r>
      <w:r w:rsidR="0016117F">
        <w:br/>
        <w:t>w Czorsztynie i Niedzicy,</w:t>
      </w:r>
    </w:p>
    <w:p w14:paraId="1E373D71" w14:textId="77777777" w:rsidR="00E81EDE" w:rsidRDefault="00E81EDE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z</w:t>
      </w:r>
      <w:r>
        <w:t>aleca się ochronę przed przekształceniem ujść cieków wodnych ze skarpami i</w:t>
      </w:r>
      <w:r w:rsidR="0016117F">
        <w:t xml:space="preserve"> </w:t>
      </w:r>
      <w:proofErr w:type="spellStart"/>
      <w:r w:rsidR="0016117F">
        <w:t>zadrzewieniami</w:t>
      </w:r>
      <w:proofErr w:type="spellEnd"/>
      <w:r w:rsidR="0016117F">
        <w:t>,</w:t>
      </w:r>
    </w:p>
    <w:p w14:paraId="483CD591" w14:textId="77777777" w:rsidR="00E81EDE" w:rsidRDefault="00E81EDE" w:rsidP="0016117F">
      <w:pPr>
        <w:pStyle w:val="Tekstpodstawowy"/>
        <w:spacing w:before="1"/>
        <w:ind w:left="284" w:right="105" w:hanging="142"/>
      </w:pPr>
      <w:r>
        <w:t xml:space="preserve">- </w:t>
      </w:r>
      <w:r w:rsidR="0016117F">
        <w:t>zaleca się zachowanie istniejących lasów w stanie naturalnym lub półnaturalnym i ochronę najstarszych (ponad 100-letnich) drzewostanów,</w:t>
      </w:r>
    </w:p>
    <w:p w14:paraId="60D9FA62" w14:textId="77777777" w:rsidR="00E52F5F" w:rsidRDefault="00EB2831">
      <w:pPr>
        <w:pStyle w:val="Tekstpodstawowy"/>
        <w:spacing w:before="273"/>
        <w:ind w:right="107"/>
      </w:pPr>
      <w:r>
        <w:t>Rozumiemy, że p</w:t>
      </w:r>
      <w:r w:rsidR="00A46BD4">
        <w:t xml:space="preserve">owyższe zalecenia i rekomendacje znajdujące się w projekcie audytu krajobrazowego </w:t>
      </w:r>
      <w:r>
        <w:t>są tworzone w celu ochrony krajobrazu, ale</w:t>
      </w:r>
      <w:r w:rsidR="00A46BD4">
        <w:t xml:space="preserve"> tworzenie kolejnego aktu prawnego, który będzie trzeba uwzględniać przy próbie realizacji inwestycji, jest dla nas niezrozumiałe. Wszystkie te zalecenia i rekomendacje mają swoje odzwierciedlenie w przepisach już obowiązujących jak chociażby dotyczących: </w:t>
      </w:r>
      <w:proofErr w:type="spellStart"/>
      <w:r w:rsidR="00A46BD4">
        <w:t>Południowomałopolskiego</w:t>
      </w:r>
      <w:proofErr w:type="spellEnd"/>
      <w:r w:rsidR="00A46BD4">
        <w:rPr>
          <w:spacing w:val="-2"/>
        </w:rPr>
        <w:t xml:space="preserve"> </w:t>
      </w:r>
      <w:r w:rsidR="00A46BD4">
        <w:t>Obszaru</w:t>
      </w:r>
      <w:r w:rsidR="00A46BD4">
        <w:rPr>
          <w:spacing w:val="-3"/>
        </w:rPr>
        <w:t xml:space="preserve"> </w:t>
      </w:r>
      <w:r w:rsidR="00A46BD4">
        <w:t>Chronionego</w:t>
      </w:r>
      <w:r w:rsidR="00A46BD4">
        <w:rPr>
          <w:spacing w:val="-1"/>
        </w:rPr>
        <w:t xml:space="preserve"> </w:t>
      </w:r>
      <w:r w:rsidR="00A46BD4">
        <w:t>Krajobrazu,</w:t>
      </w:r>
      <w:r w:rsidR="00A46BD4">
        <w:rPr>
          <w:spacing w:val="-3"/>
        </w:rPr>
        <w:t xml:space="preserve"> </w:t>
      </w:r>
      <w:r w:rsidR="00A46BD4">
        <w:t>Obszaru</w:t>
      </w:r>
      <w:r w:rsidR="00A46BD4">
        <w:rPr>
          <w:spacing w:val="-1"/>
        </w:rPr>
        <w:t xml:space="preserve"> </w:t>
      </w:r>
      <w:r w:rsidR="00A46BD4">
        <w:t>Natura</w:t>
      </w:r>
      <w:r w:rsidR="00A46BD4">
        <w:rPr>
          <w:spacing w:val="-5"/>
        </w:rPr>
        <w:t xml:space="preserve"> </w:t>
      </w:r>
      <w:r w:rsidR="00A46BD4">
        <w:t>2000,</w:t>
      </w:r>
      <w:r w:rsidR="00A46BD4">
        <w:rPr>
          <w:spacing w:val="-1"/>
        </w:rPr>
        <w:t xml:space="preserve"> </w:t>
      </w:r>
      <w:r w:rsidR="00B403C7">
        <w:t>Pienińskiego</w:t>
      </w:r>
      <w:r w:rsidR="00A46BD4">
        <w:t xml:space="preserve"> Parku</w:t>
      </w:r>
      <w:r w:rsidR="00A46BD4">
        <w:rPr>
          <w:spacing w:val="-7"/>
        </w:rPr>
        <w:t xml:space="preserve"> </w:t>
      </w:r>
      <w:r w:rsidR="00A46BD4">
        <w:t>Narodowy</w:t>
      </w:r>
      <w:r w:rsidR="00A46BD4">
        <w:rPr>
          <w:spacing w:val="-7"/>
        </w:rPr>
        <w:t xml:space="preserve"> </w:t>
      </w:r>
      <w:r w:rsidR="00A46BD4">
        <w:t>oraz</w:t>
      </w:r>
      <w:r w:rsidR="00A46BD4">
        <w:rPr>
          <w:spacing w:val="-8"/>
        </w:rPr>
        <w:t xml:space="preserve"> </w:t>
      </w:r>
      <w:r w:rsidR="00A46BD4">
        <w:t>jego</w:t>
      </w:r>
      <w:r w:rsidR="00A46BD4">
        <w:rPr>
          <w:spacing w:val="-6"/>
        </w:rPr>
        <w:t xml:space="preserve"> </w:t>
      </w:r>
      <w:r w:rsidR="00A46BD4">
        <w:t>otuliny,</w:t>
      </w:r>
      <w:r w:rsidR="00A46BD4">
        <w:rPr>
          <w:spacing w:val="-7"/>
        </w:rPr>
        <w:t xml:space="preserve"> </w:t>
      </w:r>
      <w:r w:rsidR="00A46BD4">
        <w:t>ustawy</w:t>
      </w:r>
      <w:r w:rsidR="00A46BD4">
        <w:rPr>
          <w:spacing w:val="-7"/>
        </w:rPr>
        <w:t xml:space="preserve"> </w:t>
      </w:r>
      <w:r w:rsidR="00A46BD4">
        <w:t>Prawo</w:t>
      </w:r>
      <w:r w:rsidR="00A46BD4">
        <w:rPr>
          <w:spacing w:val="-5"/>
        </w:rPr>
        <w:t xml:space="preserve"> </w:t>
      </w:r>
      <w:r w:rsidR="00A46BD4">
        <w:t>Wodne</w:t>
      </w:r>
      <w:r w:rsidR="00A46BD4">
        <w:rPr>
          <w:spacing w:val="-7"/>
        </w:rPr>
        <w:t xml:space="preserve"> </w:t>
      </w:r>
      <w:r w:rsidR="00A46BD4">
        <w:t>wraz</w:t>
      </w:r>
      <w:r w:rsidR="00A46BD4">
        <w:rPr>
          <w:spacing w:val="-8"/>
        </w:rPr>
        <w:t xml:space="preserve"> </w:t>
      </w:r>
      <w:r w:rsidR="00A46BD4">
        <w:t>z</w:t>
      </w:r>
      <w:r w:rsidR="00A46BD4">
        <w:rPr>
          <w:spacing w:val="-6"/>
        </w:rPr>
        <w:t xml:space="preserve"> </w:t>
      </w:r>
      <w:r w:rsidR="00A46BD4">
        <w:t>dokumentami</w:t>
      </w:r>
      <w:r w:rsidR="00A46BD4">
        <w:rPr>
          <w:spacing w:val="-7"/>
        </w:rPr>
        <w:t xml:space="preserve"> </w:t>
      </w:r>
      <w:r w:rsidR="00A46BD4">
        <w:t>określającymi</w:t>
      </w:r>
      <w:r w:rsidR="00A46BD4">
        <w:rPr>
          <w:spacing w:val="-7"/>
        </w:rPr>
        <w:t xml:space="preserve"> </w:t>
      </w:r>
      <w:r w:rsidR="00A46BD4">
        <w:t>zasięg terenów zalewowych oraz wreszcie miejscowe plany zagospodarowania przestrzennego gminy.</w:t>
      </w:r>
    </w:p>
    <w:p w14:paraId="25677239" w14:textId="77777777" w:rsidR="00E52F5F" w:rsidRDefault="00A46BD4">
      <w:pPr>
        <w:pStyle w:val="Tekstpodstawowy"/>
        <w:spacing w:before="1"/>
        <w:ind w:right="106"/>
      </w:pPr>
      <w:r>
        <w:t>Przyjęcie przez Sejmik Województwa Małopolskiego uchwały w sprawie Audytu Krajobrazowego Województwa Małopolskiego w wersji obecnie konsultowanej całkowicie uniemożliwi lub przynajmniej</w:t>
      </w:r>
      <w:r>
        <w:rPr>
          <w:spacing w:val="-6"/>
        </w:rPr>
        <w:t xml:space="preserve"> </w:t>
      </w:r>
      <w:r>
        <w:t>bardzo</w:t>
      </w:r>
      <w:r>
        <w:rPr>
          <w:spacing w:val="-6"/>
        </w:rPr>
        <w:t xml:space="preserve"> </w:t>
      </w:r>
      <w:r>
        <w:t>utrudni</w:t>
      </w:r>
      <w:r>
        <w:rPr>
          <w:spacing w:val="-5"/>
        </w:rPr>
        <w:t xml:space="preserve"> </w:t>
      </w:r>
      <w:r>
        <w:t>inwestycje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turystykę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rekreację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jedynym</w:t>
      </w:r>
      <w:r>
        <w:rPr>
          <w:spacing w:val="-6"/>
        </w:rPr>
        <w:t xml:space="preserve"> </w:t>
      </w:r>
      <w:r>
        <w:t>sposobem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</w:t>
      </w:r>
      <w:r w:rsidR="00EB2831">
        <w:t xml:space="preserve">ozwój Gminy </w:t>
      </w:r>
      <w:r w:rsidR="00B403C7">
        <w:t>Czorsztyn</w:t>
      </w:r>
      <w:r w:rsidR="00EB2831">
        <w:t xml:space="preserve"> i jej mieszkańców.</w:t>
      </w:r>
    </w:p>
    <w:p w14:paraId="0C95A869" w14:textId="77777777" w:rsidR="00E52F5F" w:rsidRDefault="00E52F5F">
      <w:pPr>
        <w:pStyle w:val="Tekstpodstawowy"/>
        <w:ind w:left="0"/>
        <w:jc w:val="left"/>
      </w:pPr>
    </w:p>
    <w:p w14:paraId="646A845B" w14:textId="77777777" w:rsidR="00E52F5F" w:rsidRDefault="00A46BD4">
      <w:pPr>
        <w:pStyle w:val="Tekstpodstawowy"/>
        <w:ind w:right="107"/>
      </w:pPr>
      <w:r>
        <w:t>Zważywszy na powyższe</w:t>
      </w:r>
      <w:r w:rsidR="00EB2831">
        <w:t xml:space="preserve"> musimy negatywnie ocenić zaproponowany audyt i</w:t>
      </w:r>
      <w:r>
        <w:t xml:space="preserve"> wnosimy o podjęcie stosownych działań celem rozpatrzenia ni</w:t>
      </w:r>
      <w:r w:rsidR="00EB2831">
        <w:t>niejszej petycji i uwzględnienia</w:t>
      </w:r>
      <w:r>
        <w:t xml:space="preserve"> wniosku jak na wstępie.</w:t>
      </w:r>
    </w:p>
    <w:p w14:paraId="65648A72" w14:textId="77777777" w:rsidR="00E52F5F" w:rsidRDefault="00E52F5F">
      <w:pPr>
        <w:pStyle w:val="Tekstpodstawowy"/>
        <w:ind w:left="0"/>
        <w:jc w:val="left"/>
      </w:pPr>
    </w:p>
    <w:p w14:paraId="5D202D20" w14:textId="77777777" w:rsidR="00E52F5F" w:rsidRDefault="00A46BD4">
      <w:pPr>
        <w:ind w:left="116" w:right="110"/>
        <w:jc w:val="both"/>
        <w:rPr>
          <w:b/>
          <w:sz w:val="24"/>
        </w:rPr>
      </w:pPr>
      <w:r>
        <w:rPr>
          <w:b/>
          <w:sz w:val="24"/>
          <w:u w:val="single"/>
        </w:rPr>
        <w:t>UWAGA: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Wyrażam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umieszczenie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moich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stronie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internetowej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(lub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innym miejscu publicznym) </w:t>
      </w:r>
      <w:r w:rsidR="00B3675E">
        <w:rPr>
          <w:b/>
          <w:sz w:val="24"/>
        </w:rPr>
        <w:t xml:space="preserve">w zakresie </w:t>
      </w:r>
      <w:r>
        <w:rPr>
          <w:b/>
          <w:sz w:val="24"/>
        </w:rPr>
        <w:t>zawarty</w:t>
      </w:r>
      <w:r w:rsidR="00B3675E">
        <w:rPr>
          <w:b/>
          <w:sz w:val="24"/>
        </w:rPr>
        <w:t>m</w:t>
      </w:r>
      <w:r>
        <w:rPr>
          <w:b/>
          <w:sz w:val="24"/>
        </w:rPr>
        <w:t xml:space="preserve"> w niniejszej petycji.</w:t>
      </w:r>
    </w:p>
    <w:p w14:paraId="36700C2D" w14:textId="77777777" w:rsidR="00E52F5F" w:rsidRDefault="00E52F5F">
      <w:pPr>
        <w:pStyle w:val="Tekstpodstawowy"/>
        <w:ind w:left="0"/>
        <w:jc w:val="left"/>
        <w:rPr>
          <w:b/>
        </w:rPr>
      </w:pPr>
    </w:p>
    <w:p w14:paraId="038FF53D" w14:textId="77777777" w:rsidR="00E52F5F" w:rsidRDefault="00A46BD4">
      <w:pPr>
        <w:spacing w:before="1"/>
        <w:ind w:left="5788"/>
        <w:rPr>
          <w:b/>
          <w:sz w:val="24"/>
        </w:rPr>
      </w:pPr>
      <w:r>
        <w:rPr>
          <w:b/>
          <w:sz w:val="24"/>
        </w:rPr>
        <w:t xml:space="preserve">Z </w:t>
      </w:r>
      <w:r>
        <w:rPr>
          <w:b/>
          <w:spacing w:val="-2"/>
          <w:sz w:val="24"/>
        </w:rPr>
        <w:t>poważaniem,</w:t>
      </w:r>
    </w:p>
    <w:p w14:paraId="44BFE54C" w14:textId="77777777" w:rsidR="00E52F5F" w:rsidRDefault="00A46BD4">
      <w:pPr>
        <w:spacing w:before="276"/>
        <w:ind w:left="5788" w:right="245"/>
        <w:rPr>
          <w:b/>
          <w:sz w:val="24"/>
        </w:rPr>
      </w:pPr>
      <w:r>
        <w:rPr>
          <w:b/>
          <w:spacing w:val="-2"/>
          <w:sz w:val="24"/>
        </w:rPr>
        <w:t xml:space="preserve">……………………………………. </w:t>
      </w:r>
      <w:r w:rsidR="0016117F">
        <w:rPr>
          <w:b/>
          <w:spacing w:val="-2"/>
          <w:sz w:val="24"/>
        </w:rPr>
        <w:t>i</w:t>
      </w:r>
      <w:r>
        <w:rPr>
          <w:b/>
          <w:sz w:val="24"/>
        </w:rPr>
        <w:t>mię i nazwisko</w:t>
      </w:r>
    </w:p>
    <w:p w14:paraId="10CC8109" w14:textId="77777777" w:rsidR="00E52F5F" w:rsidRDefault="00E52F5F">
      <w:pPr>
        <w:pStyle w:val="Tekstpodstawowy"/>
        <w:ind w:left="0"/>
        <w:jc w:val="left"/>
        <w:rPr>
          <w:b/>
        </w:rPr>
      </w:pPr>
    </w:p>
    <w:p w14:paraId="107EE361" w14:textId="77777777" w:rsidR="00E52F5F" w:rsidRPr="00EB2831" w:rsidRDefault="00E52F5F" w:rsidP="00EB2831">
      <w:pPr>
        <w:tabs>
          <w:tab w:val="left" w:pos="835"/>
        </w:tabs>
        <w:rPr>
          <w:sz w:val="24"/>
        </w:rPr>
      </w:pPr>
    </w:p>
    <w:sectPr w:rsidR="00E52F5F" w:rsidRPr="00EB2831">
      <w:footerReference w:type="default" r:id="rId8"/>
      <w:pgSz w:w="11910" w:h="16840"/>
      <w:pgMar w:top="900" w:right="740" w:bottom="1180" w:left="1300" w:header="0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EA2B" w14:textId="77777777" w:rsidR="00C837A1" w:rsidRDefault="00C837A1">
      <w:r>
        <w:separator/>
      </w:r>
    </w:p>
  </w:endnote>
  <w:endnote w:type="continuationSeparator" w:id="0">
    <w:p w14:paraId="4336F5CE" w14:textId="77777777" w:rsidR="00C837A1" w:rsidRDefault="00C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386A" w14:textId="77777777" w:rsidR="00E52F5F" w:rsidRDefault="00A46BD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C1AC328" wp14:editId="79BD8D20">
              <wp:simplePos x="0" y="0"/>
              <wp:positionH relativeFrom="page">
                <wp:posOffset>6920230</wp:posOffset>
              </wp:positionH>
              <wp:positionV relativeFrom="page">
                <wp:posOffset>9920484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BFC48" w14:textId="77777777" w:rsidR="00E52F5F" w:rsidRDefault="00A46BD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117F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C3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9pt;margin-top:781.15pt;width:12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DnLBa94gAAAA8B&#10;AAAPAAAAAAAAAAAAAAAAAOsDAABkcnMvZG93bnJldi54bWxQSwUGAAAAAAQABADzAAAA+gQAAAAA&#10;" filled="f" stroked="f">
              <v:textbox inset="0,0,0,0">
                <w:txbxContent>
                  <w:p w14:paraId="77DBFC48" w14:textId="77777777" w:rsidR="00E52F5F" w:rsidRDefault="00A46BD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6117F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67E8" w14:textId="77777777" w:rsidR="00C837A1" w:rsidRDefault="00C837A1">
      <w:r>
        <w:separator/>
      </w:r>
    </w:p>
  </w:footnote>
  <w:footnote w:type="continuationSeparator" w:id="0">
    <w:p w14:paraId="097C61D0" w14:textId="77777777" w:rsidR="00C837A1" w:rsidRDefault="00C8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6BDE"/>
    <w:multiLevelType w:val="hybridMultilevel"/>
    <w:tmpl w:val="02249664"/>
    <w:lvl w:ilvl="0" w:tplc="FDE2828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38E1C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85282F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87C4FCA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ED0F0A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4A0C4A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CE563B5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26FE2B1C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59C1EA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84447F9"/>
    <w:multiLevelType w:val="hybridMultilevel"/>
    <w:tmpl w:val="D974E588"/>
    <w:lvl w:ilvl="0" w:tplc="25DCCE10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4E3276">
      <w:numFmt w:val="bullet"/>
      <w:lvlText w:val="•"/>
      <w:lvlJc w:val="left"/>
      <w:pPr>
        <w:ind w:left="1094" w:hanging="152"/>
      </w:pPr>
      <w:rPr>
        <w:rFonts w:hint="default"/>
        <w:lang w:val="pl-PL" w:eastAsia="en-US" w:bidi="ar-SA"/>
      </w:rPr>
    </w:lvl>
    <w:lvl w:ilvl="2" w:tplc="4678F862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7C0C799E">
      <w:numFmt w:val="bullet"/>
      <w:lvlText w:val="•"/>
      <w:lvlJc w:val="left"/>
      <w:pPr>
        <w:ind w:left="3043" w:hanging="152"/>
      </w:pPr>
      <w:rPr>
        <w:rFonts w:hint="default"/>
        <w:lang w:val="pl-PL" w:eastAsia="en-US" w:bidi="ar-SA"/>
      </w:rPr>
    </w:lvl>
    <w:lvl w:ilvl="4" w:tplc="0ADAA7FE">
      <w:numFmt w:val="bullet"/>
      <w:lvlText w:val="•"/>
      <w:lvlJc w:val="left"/>
      <w:pPr>
        <w:ind w:left="4018" w:hanging="152"/>
      </w:pPr>
      <w:rPr>
        <w:rFonts w:hint="default"/>
        <w:lang w:val="pl-PL" w:eastAsia="en-US" w:bidi="ar-SA"/>
      </w:rPr>
    </w:lvl>
    <w:lvl w:ilvl="5" w:tplc="477CF056">
      <w:numFmt w:val="bullet"/>
      <w:lvlText w:val="•"/>
      <w:lvlJc w:val="left"/>
      <w:pPr>
        <w:ind w:left="4993" w:hanging="152"/>
      </w:pPr>
      <w:rPr>
        <w:rFonts w:hint="default"/>
        <w:lang w:val="pl-PL" w:eastAsia="en-US" w:bidi="ar-SA"/>
      </w:rPr>
    </w:lvl>
    <w:lvl w:ilvl="6" w:tplc="D28E0BAE">
      <w:numFmt w:val="bullet"/>
      <w:lvlText w:val="•"/>
      <w:lvlJc w:val="left"/>
      <w:pPr>
        <w:ind w:left="5967" w:hanging="152"/>
      </w:pPr>
      <w:rPr>
        <w:rFonts w:hint="default"/>
        <w:lang w:val="pl-PL" w:eastAsia="en-US" w:bidi="ar-SA"/>
      </w:rPr>
    </w:lvl>
    <w:lvl w:ilvl="7" w:tplc="5F860794">
      <w:numFmt w:val="bullet"/>
      <w:lvlText w:val="•"/>
      <w:lvlJc w:val="left"/>
      <w:pPr>
        <w:ind w:left="6942" w:hanging="152"/>
      </w:pPr>
      <w:rPr>
        <w:rFonts w:hint="default"/>
        <w:lang w:val="pl-PL" w:eastAsia="en-US" w:bidi="ar-SA"/>
      </w:rPr>
    </w:lvl>
    <w:lvl w:ilvl="8" w:tplc="3C02859C">
      <w:numFmt w:val="bullet"/>
      <w:lvlText w:val="•"/>
      <w:lvlJc w:val="left"/>
      <w:pPr>
        <w:ind w:left="7917" w:hanging="152"/>
      </w:pPr>
      <w:rPr>
        <w:rFonts w:hint="default"/>
        <w:lang w:val="pl-PL" w:eastAsia="en-US" w:bidi="ar-SA"/>
      </w:rPr>
    </w:lvl>
  </w:abstractNum>
  <w:num w:numId="1" w16cid:durableId="305819499">
    <w:abstractNumId w:val="0"/>
  </w:num>
  <w:num w:numId="2" w16cid:durableId="174660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F"/>
    <w:rsid w:val="00134031"/>
    <w:rsid w:val="0016117F"/>
    <w:rsid w:val="00374246"/>
    <w:rsid w:val="003E59A6"/>
    <w:rsid w:val="006B3789"/>
    <w:rsid w:val="00701C47"/>
    <w:rsid w:val="00804CB8"/>
    <w:rsid w:val="008A3875"/>
    <w:rsid w:val="00936B55"/>
    <w:rsid w:val="00984CD8"/>
    <w:rsid w:val="00A24CC2"/>
    <w:rsid w:val="00A46BD4"/>
    <w:rsid w:val="00B3675E"/>
    <w:rsid w:val="00B403C7"/>
    <w:rsid w:val="00C837A1"/>
    <w:rsid w:val="00E52F5F"/>
    <w:rsid w:val="00E81EDE"/>
    <w:rsid w:val="00EB2831"/>
    <w:rsid w:val="00F146A5"/>
    <w:rsid w:val="00F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5DCD"/>
  <w15:docId w15:val="{DC4331C9-EEDD-41FA-8A86-C2845EC2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ytkrajobrazowy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DLasocki PRAWNIK</dc:creator>
  <cp:lastModifiedBy>Grzegorz</cp:lastModifiedBy>
  <cp:revision>2</cp:revision>
  <dcterms:created xsi:type="dcterms:W3CDTF">2024-09-19T12:07:00Z</dcterms:created>
  <dcterms:modified xsi:type="dcterms:W3CDTF">2024-09-19T12:07:00Z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